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5DDF" w:rsidP="00B65DDF">
      <w:pPr>
        <w:pStyle w:val="Ttulo"/>
        <w:jc w:val="left"/>
      </w:pPr>
      <w:r>
        <w:t>TP:revista</w:t>
      </w:r>
    </w:p>
    <w:p w:rsidR="00000000" w:rsidRDefault="00A601C2">
      <w:pPr>
        <w:rPr>
          <w:rFonts w:ascii="Arial" w:hAnsi="Arial"/>
          <w:lang w:val="es-ES"/>
        </w:rPr>
      </w:pPr>
    </w:p>
    <w:p w:rsidR="00000000" w:rsidRDefault="00A601C2">
      <w:pPr>
        <w:rPr>
          <w:rFonts w:ascii="Arial" w:hAnsi="Arial"/>
          <w:lang w:val="es-ES"/>
        </w:rPr>
      </w:pPr>
    </w:p>
    <w:p w:rsidR="00000000" w:rsidRDefault="00A601C2" w:rsidP="00B65DDF">
      <w:pPr>
        <w:numPr>
          <w:ilvl w:val="0"/>
          <w:numId w:val="1"/>
        </w:numPr>
        <w:tabs>
          <w:tab w:val="left" w:pos="7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Leer el material.</w:t>
      </w:r>
    </w:p>
    <w:p w:rsidR="00000000" w:rsidRDefault="00A601C2" w:rsidP="00B65DDF">
      <w:pPr>
        <w:numPr>
          <w:ilvl w:val="0"/>
          <w:numId w:val="1"/>
        </w:numPr>
        <w:tabs>
          <w:tab w:val="left" w:pos="7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Armar en un documento nuevo una mini- revista con los consejos ecológicos que se dan en este documento.</w:t>
      </w:r>
    </w:p>
    <w:p w:rsidR="00000000" w:rsidRDefault="00A601C2" w:rsidP="00B65DDF">
      <w:pPr>
        <w:numPr>
          <w:ilvl w:val="0"/>
          <w:numId w:val="1"/>
        </w:numPr>
        <w:tabs>
          <w:tab w:val="left" w:pos="7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Utilizar diferentes fuentes y colores, dar un nombre a la revista, hacer una introducción, y colocar cada co</w:t>
      </w:r>
      <w:r>
        <w:rPr>
          <w:rFonts w:ascii="Arial" w:hAnsi="Arial"/>
          <w:lang w:val="es-ES"/>
        </w:rPr>
        <w:t xml:space="preserve">nsejo en un cuadro de texto diferente. </w:t>
      </w:r>
    </w:p>
    <w:p w:rsidR="00000000" w:rsidRDefault="00A601C2" w:rsidP="00B65DDF">
      <w:pPr>
        <w:numPr>
          <w:ilvl w:val="0"/>
          <w:numId w:val="1"/>
        </w:numPr>
        <w:tabs>
          <w:tab w:val="left" w:pos="7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Colocar una imagen.</w:t>
      </w:r>
    </w:p>
    <w:p w:rsidR="00000000" w:rsidRDefault="00A601C2">
      <w:pPr>
        <w:rPr>
          <w:rFonts w:ascii="Arial" w:hAnsi="Arial"/>
          <w:lang w:val="es-ES"/>
        </w:rPr>
      </w:pPr>
    </w:p>
    <w:p w:rsidR="00000000" w:rsidRDefault="00A601C2">
      <w:pPr>
        <w:jc w:val="center"/>
        <w:rPr>
          <w:rFonts w:ascii="Arial" w:hAnsi="Arial"/>
          <w:b/>
          <w:u w:val="single"/>
          <w:lang w:val="es-ES"/>
        </w:rPr>
      </w:pPr>
      <w:r>
        <w:rPr>
          <w:rFonts w:ascii="Arial" w:hAnsi="Arial"/>
          <w:b/>
          <w:u w:val="single"/>
          <w:lang w:val="es-ES"/>
        </w:rPr>
        <w:t>CUIDANDO EL FUTURO</w:t>
      </w:r>
    </w:p>
    <w:p w:rsidR="00000000" w:rsidRDefault="00A601C2">
      <w:pPr>
        <w:rPr>
          <w:rFonts w:ascii="Arial" w:hAnsi="Arial"/>
          <w:lang w:val="es-ES"/>
        </w:rPr>
      </w:pPr>
    </w:p>
    <w:p w:rsidR="00000000" w:rsidRDefault="00A601C2">
      <w:pPr>
        <w:rPr>
          <w:rFonts w:ascii="Arial" w:hAnsi="Arial"/>
          <w:lang w:val="es-ES"/>
        </w:rPr>
      </w:pPr>
    </w:p>
    <w:p w:rsidR="00000000" w:rsidRDefault="00A601C2">
      <w:pPr>
        <w:rPr>
          <w:rFonts w:ascii="Arial" w:hAnsi="Arial"/>
          <w:u w:val="single"/>
          <w:lang w:val="es-ES"/>
        </w:rPr>
      </w:pPr>
      <w:r>
        <w:rPr>
          <w:rFonts w:ascii="Arial" w:hAnsi="Arial"/>
          <w:lang w:val="es-ES"/>
        </w:rPr>
        <w:t xml:space="preserve">Todo lo que se arroja a la basura, al desagüe pluvial y a la cloaca requiere interrogarse acerca de </w:t>
      </w:r>
      <w:proofErr w:type="gramStart"/>
      <w:r>
        <w:rPr>
          <w:rFonts w:ascii="Arial" w:hAnsi="Arial"/>
          <w:lang w:val="es-ES"/>
        </w:rPr>
        <w:t>su</w:t>
      </w:r>
      <w:proofErr w:type="gramEnd"/>
      <w:r>
        <w:rPr>
          <w:rFonts w:ascii="Arial" w:hAnsi="Arial"/>
          <w:lang w:val="es-ES"/>
        </w:rPr>
        <w:t xml:space="preserve"> potencial nocivo. Un envase deteriorado de veneno para cucarachas, sobrantes de ácido muriático, aguarrás, aceites o grasas, combustibles, medicamentos vencidos, y cualquier otro líquido corrosivo, ponzoñoso o sintético, no deben desaparecer por ese rumbo. Estas iniciativas aparentemente </w:t>
      </w:r>
      <w:r>
        <w:rPr>
          <w:rFonts w:ascii="Arial" w:hAnsi="Arial"/>
          <w:u w:val="single"/>
          <w:lang w:val="es-ES"/>
        </w:rPr>
        <w:t>"pequeñas" tienen sumo valor.</w:t>
      </w:r>
    </w:p>
    <w:p w:rsidR="00000000" w:rsidRDefault="00A601C2">
      <w:pPr>
        <w:rPr>
          <w:rFonts w:ascii="Courier New" w:hAnsi="Courier New"/>
          <w:u w:val="single"/>
          <w:lang w:val="es-ES"/>
        </w:rPr>
      </w:pPr>
    </w:p>
    <w:p w:rsidR="00000000" w:rsidRDefault="00A601C2">
      <w:pPr>
        <w:rPr>
          <w:sz w:val="24"/>
          <w:u w:val="single"/>
          <w:lang w:val="es-ES"/>
        </w:rPr>
      </w:pPr>
      <w:r>
        <w:rPr>
          <w:sz w:val="24"/>
          <w:lang w:val="es-ES"/>
        </w:rPr>
        <w:t>Una can</w:t>
      </w:r>
      <w:r>
        <w:rPr>
          <w:sz w:val="24"/>
          <w:lang w:val="es-ES"/>
        </w:rPr>
        <w:t xml:space="preserve">illa goteando puede desperdiciar hasta </w:t>
      </w:r>
      <w:r>
        <w:rPr>
          <w:sz w:val="24"/>
          <w:u w:val="single"/>
          <w:lang w:val="es-ES"/>
        </w:rPr>
        <w:t>cien litros diarios</w:t>
      </w:r>
      <w:r>
        <w:rPr>
          <w:sz w:val="24"/>
          <w:lang w:val="es-ES"/>
        </w:rPr>
        <w:t xml:space="preserve">, mientras la válvula descompuesta del inodoro puede malgastar hasta </w:t>
      </w:r>
      <w:r>
        <w:rPr>
          <w:sz w:val="24"/>
          <w:u w:val="single"/>
          <w:lang w:val="es-ES"/>
        </w:rPr>
        <w:t>mil litros por jornada</w:t>
      </w:r>
      <w:r>
        <w:rPr>
          <w:sz w:val="24"/>
          <w:lang w:val="es-ES"/>
        </w:rPr>
        <w:t>. Las canillas y duchas equipadas con "</w:t>
      </w:r>
      <w:proofErr w:type="spellStart"/>
      <w:r>
        <w:rPr>
          <w:sz w:val="24"/>
          <w:lang w:val="es-ES"/>
        </w:rPr>
        <w:t>aireadores</w:t>
      </w:r>
      <w:proofErr w:type="spellEnd"/>
      <w:r>
        <w:rPr>
          <w:sz w:val="24"/>
          <w:lang w:val="es-ES"/>
        </w:rPr>
        <w:t xml:space="preserve">" también contribuyen a disminuir el consumo. Los lavarropas de carga frontal </w:t>
      </w:r>
      <w:r>
        <w:rPr>
          <w:sz w:val="24"/>
          <w:u w:val="single"/>
          <w:lang w:val="es-ES"/>
        </w:rPr>
        <w:t xml:space="preserve">ahorran un tercio de líquido </w:t>
      </w:r>
      <w:r>
        <w:rPr>
          <w:sz w:val="24"/>
          <w:lang w:val="es-ES"/>
        </w:rPr>
        <w:t xml:space="preserve">en comparación con </w:t>
      </w:r>
      <w:proofErr w:type="gramStart"/>
      <w:r>
        <w:rPr>
          <w:sz w:val="24"/>
          <w:lang w:val="es-ES"/>
        </w:rPr>
        <w:t>los de carga superior</w:t>
      </w:r>
      <w:proofErr w:type="gramEnd"/>
      <w:r>
        <w:rPr>
          <w:sz w:val="24"/>
          <w:lang w:val="es-ES"/>
        </w:rPr>
        <w:t xml:space="preserve"> </w:t>
      </w:r>
      <w:r>
        <w:rPr>
          <w:sz w:val="24"/>
          <w:u w:val="single"/>
          <w:lang w:val="es-ES"/>
        </w:rPr>
        <w:t xml:space="preserve">(y dos tercios de jabón). </w:t>
      </w:r>
    </w:p>
    <w:p w:rsidR="00000000" w:rsidRDefault="00A601C2">
      <w:pPr>
        <w:rPr>
          <w:rFonts w:ascii="Courier New" w:hAnsi="Courier New"/>
          <w:lang w:val="es-ES"/>
        </w:rPr>
      </w:pPr>
    </w:p>
    <w:p w:rsidR="00000000" w:rsidRDefault="00A601C2">
      <w:pPr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Algunos ecologistas, para </w:t>
      </w:r>
      <w:r>
        <w:rPr>
          <w:rFonts w:ascii="Arial" w:hAnsi="Arial"/>
          <w:u w:val="single"/>
          <w:lang w:val="es-ES"/>
        </w:rPr>
        <w:t xml:space="preserve">verificar el estado del aire urbano, </w:t>
      </w:r>
      <w:r>
        <w:rPr>
          <w:rFonts w:ascii="Arial" w:hAnsi="Arial"/>
          <w:lang w:val="es-ES"/>
        </w:rPr>
        <w:t xml:space="preserve">suelen colocar en su balcón </w:t>
      </w:r>
      <w:r>
        <w:rPr>
          <w:rFonts w:ascii="Arial" w:hAnsi="Arial"/>
          <w:i/>
          <w:lang w:val="es-ES"/>
        </w:rPr>
        <w:t>un plato blanco de mesa untado levemente con va</w:t>
      </w:r>
      <w:r>
        <w:rPr>
          <w:rFonts w:ascii="Arial" w:hAnsi="Arial"/>
          <w:i/>
          <w:lang w:val="es-ES"/>
        </w:rPr>
        <w:t>selina</w:t>
      </w:r>
      <w:r>
        <w:rPr>
          <w:rFonts w:ascii="Arial" w:hAnsi="Arial"/>
          <w:lang w:val="es-ES"/>
        </w:rPr>
        <w:t>: después de 24 horas puede verificarse qué es lo que respira en la metrópolis.</w:t>
      </w:r>
    </w:p>
    <w:p w:rsidR="00000000" w:rsidRDefault="00A601C2">
      <w:pPr>
        <w:rPr>
          <w:rFonts w:ascii="Courier New" w:hAnsi="Courier New"/>
          <w:lang w:val="es-ES"/>
        </w:rPr>
      </w:pPr>
    </w:p>
    <w:p w:rsidR="00000000" w:rsidRDefault="00A601C2">
      <w:pPr>
        <w:rPr>
          <w:sz w:val="24"/>
          <w:lang w:val="es-ES"/>
        </w:rPr>
      </w:pPr>
      <w:r>
        <w:rPr>
          <w:sz w:val="24"/>
          <w:lang w:val="es-ES"/>
        </w:rPr>
        <w:t xml:space="preserve">Si se calienta un líquido en un </w:t>
      </w:r>
      <w:r>
        <w:rPr>
          <w:i/>
          <w:sz w:val="24"/>
          <w:lang w:val="es-ES"/>
        </w:rPr>
        <w:t>recipiente tapado</w:t>
      </w:r>
      <w:r>
        <w:rPr>
          <w:sz w:val="24"/>
          <w:lang w:val="es-ES"/>
        </w:rPr>
        <w:t xml:space="preserve">, ahorrará entre el </w:t>
      </w:r>
      <w:r>
        <w:rPr>
          <w:sz w:val="24"/>
          <w:u w:val="single"/>
          <w:lang w:val="es-ES"/>
        </w:rPr>
        <w:t>20 y el 30 por ciento</w:t>
      </w:r>
      <w:r>
        <w:rPr>
          <w:sz w:val="24"/>
          <w:lang w:val="es-ES"/>
        </w:rPr>
        <w:t xml:space="preserve"> de la energía necesaria.</w:t>
      </w:r>
    </w:p>
    <w:p w:rsidR="00000000" w:rsidRDefault="00A601C2">
      <w:pPr>
        <w:rPr>
          <w:sz w:val="24"/>
          <w:lang w:val="es-ES"/>
        </w:rPr>
      </w:pPr>
    </w:p>
    <w:p w:rsidR="00000000" w:rsidRDefault="00A601C2">
      <w:pPr>
        <w:rPr>
          <w:sz w:val="24"/>
          <w:lang w:val="es-ES"/>
        </w:rPr>
      </w:pPr>
      <w:r>
        <w:rPr>
          <w:sz w:val="24"/>
          <w:lang w:val="es-ES"/>
        </w:rPr>
        <w:t xml:space="preserve">Las </w:t>
      </w:r>
      <w:r>
        <w:rPr>
          <w:i/>
          <w:sz w:val="24"/>
          <w:lang w:val="es-ES"/>
        </w:rPr>
        <w:t>ollas de vidrio o cerámica</w:t>
      </w:r>
      <w:r>
        <w:rPr>
          <w:sz w:val="24"/>
          <w:lang w:val="es-ES"/>
        </w:rPr>
        <w:t xml:space="preserve"> absorben más calor; por eso </w:t>
      </w:r>
      <w:r>
        <w:rPr>
          <w:sz w:val="24"/>
          <w:u w:val="single"/>
          <w:lang w:val="es-ES"/>
        </w:rPr>
        <w:t>consumen menos energía</w:t>
      </w:r>
      <w:r>
        <w:rPr>
          <w:sz w:val="24"/>
          <w:lang w:val="es-ES"/>
        </w:rPr>
        <w:t>.</w:t>
      </w:r>
    </w:p>
    <w:p w:rsidR="00000000" w:rsidRDefault="00A601C2">
      <w:pPr>
        <w:rPr>
          <w:sz w:val="24"/>
          <w:lang w:val="es-ES"/>
        </w:rPr>
      </w:pPr>
    </w:p>
    <w:p w:rsidR="00000000" w:rsidRDefault="00A601C2">
      <w:pPr>
        <w:rPr>
          <w:sz w:val="24"/>
          <w:lang w:val="es-ES"/>
        </w:rPr>
      </w:pPr>
      <w:r>
        <w:rPr>
          <w:sz w:val="24"/>
          <w:lang w:val="es-ES"/>
        </w:rPr>
        <w:t xml:space="preserve">Prepare una mezcla de azúcar quemada y agua. Dispóngala en tiras sobre un papel de coloración </w:t>
      </w:r>
      <w:proofErr w:type="spellStart"/>
      <w:r>
        <w:rPr>
          <w:sz w:val="24"/>
          <w:lang w:val="es-ES"/>
        </w:rPr>
        <w:t>amarronada</w:t>
      </w:r>
      <w:proofErr w:type="spellEnd"/>
      <w:r>
        <w:rPr>
          <w:sz w:val="24"/>
          <w:lang w:val="es-ES"/>
        </w:rPr>
        <w:t>: es una</w:t>
      </w:r>
      <w:r>
        <w:rPr>
          <w:i/>
          <w:sz w:val="24"/>
          <w:lang w:val="es-ES"/>
        </w:rPr>
        <w:t xml:space="preserve"> trampa para insectos</w:t>
      </w:r>
      <w:r>
        <w:rPr>
          <w:sz w:val="24"/>
          <w:lang w:val="es-ES"/>
        </w:rPr>
        <w:t xml:space="preserve"> (sobre todo moscas) mucho menos tóxica. </w:t>
      </w:r>
    </w:p>
    <w:p w:rsidR="00000000" w:rsidRDefault="00A601C2">
      <w:pPr>
        <w:rPr>
          <w:sz w:val="24"/>
          <w:lang w:val="es-ES"/>
        </w:rPr>
      </w:pPr>
    </w:p>
    <w:p w:rsidR="00000000" w:rsidRDefault="00A601C2">
      <w:pPr>
        <w:rPr>
          <w:sz w:val="24"/>
          <w:lang w:val="es-ES"/>
        </w:rPr>
      </w:pPr>
      <w:r>
        <w:rPr>
          <w:sz w:val="24"/>
          <w:lang w:val="es-ES"/>
        </w:rPr>
        <w:t xml:space="preserve">Si quiere </w:t>
      </w:r>
      <w:r>
        <w:rPr>
          <w:i/>
          <w:sz w:val="24"/>
          <w:lang w:val="es-ES"/>
        </w:rPr>
        <w:t>librarse de las hormigas</w:t>
      </w:r>
      <w:r>
        <w:rPr>
          <w:sz w:val="24"/>
          <w:lang w:val="es-ES"/>
        </w:rPr>
        <w:t>, desparrame b</w:t>
      </w:r>
      <w:r>
        <w:rPr>
          <w:sz w:val="24"/>
          <w:lang w:val="es-ES"/>
        </w:rPr>
        <w:t>orra de café en pequeñas cantidades.</w:t>
      </w:r>
    </w:p>
    <w:p w:rsidR="00000000" w:rsidRDefault="00A601C2">
      <w:pPr>
        <w:rPr>
          <w:sz w:val="24"/>
          <w:lang w:val="es-ES"/>
        </w:rPr>
      </w:pPr>
    </w:p>
    <w:p w:rsidR="00000000" w:rsidRDefault="00A601C2">
      <w:pPr>
        <w:rPr>
          <w:sz w:val="24"/>
          <w:lang w:val="es-ES"/>
        </w:rPr>
      </w:pPr>
      <w:r>
        <w:rPr>
          <w:sz w:val="24"/>
          <w:lang w:val="es-ES"/>
        </w:rPr>
        <w:t xml:space="preserve">El </w:t>
      </w:r>
      <w:proofErr w:type="spellStart"/>
      <w:r>
        <w:rPr>
          <w:sz w:val="24"/>
          <w:lang w:val="es-ES"/>
        </w:rPr>
        <w:t>telgopor</w:t>
      </w:r>
      <w:proofErr w:type="spellEnd"/>
      <w:r>
        <w:rPr>
          <w:sz w:val="24"/>
          <w:lang w:val="es-ES"/>
        </w:rPr>
        <w:t xml:space="preserve"> es completamente</w:t>
      </w:r>
      <w:r>
        <w:rPr>
          <w:i/>
          <w:sz w:val="24"/>
          <w:lang w:val="es-ES"/>
        </w:rPr>
        <w:t xml:space="preserve"> no biodegradable</w:t>
      </w:r>
      <w:r>
        <w:rPr>
          <w:sz w:val="24"/>
          <w:lang w:val="es-ES"/>
        </w:rPr>
        <w:t xml:space="preserve">: simplemente </w:t>
      </w:r>
      <w:r>
        <w:rPr>
          <w:sz w:val="24"/>
          <w:u w:val="single"/>
          <w:lang w:val="es-ES"/>
        </w:rPr>
        <w:t>no desaparece</w:t>
      </w:r>
      <w:r>
        <w:rPr>
          <w:sz w:val="24"/>
          <w:lang w:val="es-ES"/>
        </w:rPr>
        <w:t xml:space="preserve">. Dentro de 500 años, el vasito de </w:t>
      </w:r>
      <w:proofErr w:type="spellStart"/>
      <w:r>
        <w:rPr>
          <w:sz w:val="24"/>
          <w:lang w:val="es-ES"/>
        </w:rPr>
        <w:t>telgopor</w:t>
      </w:r>
      <w:proofErr w:type="spellEnd"/>
      <w:r>
        <w:rPr>
          <w:sz w:val="24"/>
          <w:lang w:val="es-ES"/>
        </w:rPr>
        <w:t xml:space="preserve"> en que usted tomó café esta mañana seguirá presente en la superficie de la Tierra.</w:t>
      </w:r>
    </w:p>
    <w:p w:rsidR="00A601C2" w:rsidRDefault="00A601C2">
      <w:pPr>
        <w:rPr>
          <w:rFonts w:ascii="Courier New" w:hAnsi="Courier New"/>
          <w:lang w:val="es-ES"/>
        </w:rPr>
      </w:pPr>
    </w:p>
    <w:sectPr w:rsidR="00A601C2">
      <w:endnotePr>
        <w:numFmt w:val="decimal"/>
        <w:numStart w:val="0"/>
      </w:end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867C9"/>
    <w:multiLevelType w:val="singleLevel"/>
    <w:tmpl w:val="BA04B7C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B65DDF"/>
    <w:rsid w:val="00A601C2"/>
    <w:rsid w:val="00B6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u w:val="single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EJERCICIO PRACTICO Nº 2</vt:lpstr>
      </vt:variant>
      <vt:variant>
        <vt:i4>0</vt:i4>
      </vt:variant>
    </vt:vector>
  </HeadingPairs>
  <Company>gg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 PRACTICO Nº 2</dc:title>
  <dc:creator>gg</dc:creator>
  <cp:lastModifiedBy>stmary</cp:lastModifiedBy>
  <cp:revision>2</cp:revision>
  <dcterms:created xsi:type="dcterms:W3CDTF">2016-05-05T11:25:00Z</dcterms:created>
  <dcterms:modified xsi:type="dcterms:W3CDTF">2016-05-05T11:25:00Z</dcterms:modified>
</cp:coreProperties>
</file>